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65E" w:rsidRPr="007A69D1" w:rsidRDefault="007A69D1" w:rsidP="007A69D1">
      <w:pPr>
        <w:jc w:val="center"/>
        <w:rPr>
          <w:sz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</w:pPr>
      <w:r w:rsidRPr="007A69D1">
        <w:rPr>
          <w:sz w:val="32"/>
          <w14:reflection w14:blurRad="6350" w14:stA="53000" w14:stPos="0" w14:endA="300" w14:endPos="35500" w14:dist="0" w14:dir="5400000" w14:fadeDir="5400000" w14:sx="100000" w14:sy="-90000" w14:kx="0" w14:ky="0" w14:algn="bl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5">
                    <w14:lumMod w14:val="50000"/>
                  </w14:schemeClr>
                </w14:gs>
                <w14:gs w14:pos="50000">
                  <w14:schemeClr w14:val="accent5"/>
                </w14:gs>
                <w14:gs w14:pos="100000">
                  <w14:schemeClr w14:val="accent5">
                    <w14:lumMod w14:val="60000"/>
                    <w14:lumOff w14:val="40000"/>
                  </w14:schemeClr>
                </w14:gs>
              </w14:gsLst>
              <w14:lin w14:ang="5400000" w14:scaled="0"/>
            </w14:gradFill>
          </w14:textFill>
        </w:rPr>
        <w:t>Esercizio sulla potenza di una centrale idroelettrica</w:t>
      </w:r>
    </w:p>
    <w:p w:rsidR="007A69D1" w:rsidRPr="007A69D1" w:rsidRDefault="007A69D1">
      <w:pPr>
        <w:rPr>
          <w:sz w:val="32"/>
        </w:rPr>
      </w:pPr>
    </w:p>
    <w:p w:rsidR="007A69D1" w:rsidRDefault="007A69D1">
      <w:r>
        <w:rPr>
          <w:noProof/>
          <w:lang w:eastAsia="it-IT"/>
        </w:rPr>
        <w:drawing>
          <wp:inline distT="0" distB="0" distL="0" distR="0">
            <wp:extent cx="3863340" cy="1836420"/>
            <wp:effectExtent l="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hema-centrale-idroelettrica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8184" cy="187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it-IT"/>
        </w:rPr>
        <w:drawing>
          <wp:inline distT="0" distB="0" distL="0" distR="0">
            <wp:extent cx="2161540" cy="1844018"/>
            <wp:effectExtent l="0" t="0" r="0" b="4445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ssin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166" cy="18684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69D1" w:rsidRDefault="007A69D1"/>
    <w:p w:rsidR="00107E49" w:rsidRDefault="007A69D1" w:rsidP="007A69D1">
      <w:pPr>
        <w:spacing w:line="240" w:lineRule="atLeast"/>
        <w:rPr>
          <w:sz w:val="28"/>
        </w:rPr>
      </w:pPr>
      <w:r w:rsidRPr="007A69D1">
        <w:rPr>
          <w:sz w:val="28"/>
        </w:rPr>
        <w:t>Calcolare la potenza teorica ed effettiva di una centrale idroelettrica sapendo che il bacino di raccolta contiene un volume di 2</w:t>
      </w:r>
      <w:r w:rsidRPr="007A69D1">
        <w:rPr>
          <w:sz w:val="20"/>
        </w:rPr>
        <w:t>x</w:t>
      </w:r>
      <w:proofErr w:type="gramStart"/>
      <w:r w:rsidRPr="007A69D1">
        <w:rPr>
          <w:sz w:val="28"/>
        </w:rPr>
        <w:t>10</w:t>
      </w:r>
      <w:r w:rsidRPr="007A69D1">
        <w:rPr>
          <w:sz w:val="28"/>
          <w:vertAlign w:val="superscript"/>
        </w:rPr>
        <w:t>6</w:t>
      </w:r>
      <w:r w:rsidRPr="007A69D1">
        <w:rPr>
          <w:sz w:val="28"/>
        </w:rPr>
        <w:t xml:space="preserve">  m</w:t>
      </w:r>
      <w:proofErr w:type="gramEnd"/>
      <w:r w:rsidRPr="007A69D1">
        <w:rPr>
          <w:sz w:val="28"/>
          <w:vertAlign w:val="superscript"/>
        </w:rPr>
        <w:t>3</w:t>
      </w:r>
      <w:r w:rsidRPr="007A69D1">
        <w:rPr>
          <w:sz w:val="28"/>
        </w:rPr>
        <w:t xml:space="preserve">  di acqua, l’altezza della diga H è di 75 m, il diametro della condotta forzata d = 1 m.</w:t>
      </w:r>
      <w:r w:rsidR="00107E49">
        <w:rPr>
          <w:sz w:val="28"/>
        </w:rPr>
        <w:t xml:space="preserve"> </w:t>
      </w:r>
    </w:p>
    <w:p w:rsidR="007A69D1" w:rsidRDefault="00107E49" w:rsidP="007A69D1">
      <w:pPr>
        <w:spacing w:line="240" w:lineRule="atLeast"/>
        <w:rPr>
          <w:rFonts w:cstheme="minorHAnsi"/>
          <w:sz w:val="24"/>
        </w:rPr>
      </w:pPr>
      <w:r w:rsidRPr="00107E49">
        <w:rPr>
          <w:sz w:val="24"/>
        </w:rPr>
        <w:t>(</w:t>
      </w:r>
      <w:proofErr w:type="gramStart"/>
      <w:r w:rsidRPr="00107E49">
        <w:rPr>
          <w:sz w:val="24"/>
        </w:rPr>
        <w:t>peso</w:t>
      </w:r>
      <w:proofErr w:type="gramEnd"/>
      <w:r w:rsidRPr="00107E49">
        <w:rPr>
          <w:sz w:val="24"/>
        </w:rPr>
        <w:t xml:space="preserve"> specifico acqua </w:t>
      </w:r>
      <w:r w:rsidRPr="00107E49">
        <w:rPr>
          <w:rFonts w:cstheme="minorHAnsi"/>
          <w:sz w:val="24"/>
        </w:rPr>
        <w:t>ϒ = 10</w:t>
      </w:r>
      <w:r w:rsidRPr="00107E49">
        <w:rPr>
          <w:rFonts w:cstheme="minorHAnsi"/>
          <w:sz w:val="24"/>
          <w:vertAlign w:val="superscript"/>
        </w:rPr>
        <w:t>4</w:t>
      </w:r>
      <w:r w:rsidRPr="00107E49">
        <w:rPr>
          <w:rFonts w:cstheme="minorHAnsi"/>
          <w:sz w:val="24"/>
        </w:rPr>
        <w:t xml:space="preserve"> N/m</w:t>
      </w:r>
      <w:r w:rsidRPr="00107E49">
        <w:rPr>
          <w:rFonts w:cstheme="minorHAnsi"/>
          <w:sz w:val="24"/>
          <w:vertAlign w:val="superscript"/>
        </w:rPr>
        <w:t>3</w:t>
      </w:r>
      <w:r w:rsidRPr="00107E49">
        <w:rPr>
          <w:rFonts w:cstheme="minorHAnsi"/>
          <w:sz w:val="24"/>
        </w:rPr>
        <w:t>).</w:t>
      </w:r>
    </w:p>
    <w:p w:rsidR="00107E49" w:rsidRPr="00107E49" w:rsidRDefault="00107E49" w:rsidP="007A69D1">
      <w:pPr>
        <w:spacing w:line="240" w:lineRule="atLeast"/>
        <w:rPr>
          <w:sz w:val="24"/>
        </w:rPr>
      </w:pPr>
      <w:r>
        <w:rPr>
          <w:rFonts w:cstheme="minorHAnsi"/>
          <w:sz w:val="24"/>
        </w:rPr>
        <w:t>(rendimento turbina ɳ = 80%)</w:t>
      </w:r>
      <w:bookmarkStart w:id="0" w:name="_GoBack"/>
      <w:bookmarkEnd w:id="0"/>
    </w:p>
    <w:p w:rsidR="007A69D1" w:rsidRDefault="00107E49">
      <w:r>
        <w:t xml:space="preserve">                                                                                                                                                (</w:t>
      </w:r>
      <w:proofErr w:type="gramStart"/>
      <w:r>
        <w:t>Risultato:  18</w:t>
      </w:r>
      <w:proofErr w:type="gramEnd"/>
      <w:r>
        <w:t>,12 MW)</w:t>
      </w:r>
    </w:p>
    <w:sectPr w:rsidR="007A69D1" w:rsidSect="00DF2A49">
      <w:pgSz w:w="11906" w:h="16838" w:code="9"/>
      <w:pgMar w:top="994" w:right="1134" w:bottom="1628" w:left="1134" w:header="720" w:footer="1004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rawingGridHorizontalSpacing w:val="200"/>
  <w:drawingGridVerticalSpacing w:val="30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9D1"/>
    <w:rsid w:val="00107E49"/>
    <w:rsid w:val="0074165E"/>
    <w:rsid w:val="007A69D1"/>
    <w:rsid w:val="00DF2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EF941F-3C5C-4DA9-93CF-D7175E136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boccignone</dc:creator>
  <cp:keywords/>
  <dc:description/>
  <cp:lastModifiedBy>sergio boccignone</cp:lastModifiedBy>
  <cp:revision>1</cp:revision>
  <dcterms:created xsi:type="dcterms:W3CDTF">2020-05-13T17:43:00Z</dcterms:created>
  <dcterms:modified xsi:type="dcterms:W3CDTF">2020-05-13T18:00:00Z</dcterms:modified>
</cp:coreProperties>
</file>